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AE57CF" w14:textId="77777777" w:rsidR="00595FC5" w:rsidRDefault="004B119C" w:rsidP="00595FC5">
      <w:pPr>
        <w:suppressAutoHyphens/>
        <w:overflowPunct w:val="0"/>
        <w:autoSpaceDE w:val="0"/>
        <w:autoSpaceDN w:val="0"/>
        <w:adjustRightInd w:val="0"/>
        <w:ind w:left="5940"/>
        <w:rPr>
          <w:rFonts w:ascii="Times New Roman" w:eastAsia="Times New Roman" w:hAnsi="Times New Roman" w:cs="Times New Roman"/>
          <w:iCs/>
          <w:sz w:val="20"/>
          <w:szCs w:val="20"/>
          <w:lang w:val="pl-PL"/>
        </w:rPr>
      </w:pPr>
      <w:r w:rsidRPr="004B119C">
        <w:rPr>
          <w:rFonts w:ascii="Times New Roman" w:eastAsia="Times New Roman" w:hAnsi="Times New Roman" w:cs="Times New Roman"/>
          <w:iCs/>
          <w:sz w:val="20"/>
          <w:szCs w:val="20"/>
          <w:lang w:val="pl-PL"/>
        </w:rPr>
        <w:t>Załącznik</w:t>
      </w:r>
    </w:p>
    <w:p w14:paraId="2BAE1C37" w14:textId="097E2E1D" w:rsidR="004B119C" w:rsidRPr="004B119C" w:rsidRDefault="004B119C" w:rsidP="00595FC5">
      <w:pPr>
        <w:suppressAutoHyphens/>
        <w:overflowPunct w:val="0"/>
        <w:autoSpaceDE w:val="0"/>
        <w:autoSpaceDN w:val="0"/>
        <w:adjustRightInd w:val="0"/>
        <w:ind w:left="5940"/>
        <w:rPr>
          <w:rFonts w:ascii="Times New Roman" w:eastAsia="Times New Roman" w:hAnsi="Times New Roman" w:cs="Times New Roman"/>
          <w:iCs/>
          <w:sz w:val="20"/>
          <w:szCs w:val="20"/>
          <w:lang w:val="pl-PL"/>
        </w:rPr>
      </w:pPr>
      <w:bookmarkStart w:id="0" w:name="_GoBack"/>
      <w:bookmarkEnd w:id="0"/>
      <w:r w:rsidRPr="004B119C">
        <w:rPr>
          <w:rFonts w:ascii="Times New Roman" w:eastAsia="Times New Roman" w:hAnsi="Times New Roman" w:cs="Times New Roman"/>
          <w:iCs/>
          <w:sz w:val="20"/>
          <w:szCs w:val="20"/>
          <w:lang w:val="pl-PL"/>
        </w:rPr>
        <w:t xml:space="preserve">do uchwały Nr </w:t>
      </w:r>
      <w:r w:rsidR="00595FC5">
        <w:rPr>
          <w:rFonts w:ascii="Times New Roman" w:eastAsia="Times New Roman" w:hAnsi="Times New Roman" w:cs="Times New Roman"/>
          <w:iCs/>
          <w:sz w:val="20"/>
          <w:szCs w:val="20"/>
          <w:lang w:val="pl-PL"/>
        </w:rPr>
        <w:t>2720</w:t>
      </w:r>
      <w:r w:rsidRPr="004B119C">
        <w:rPr>
          <w:rFonts w:ascii="Times New Roman" w:eastAsia="Times New Roman" w:hAnsi="Times New Roman" w:cs="Times New Roman"/>
          <w:iCs/>
          <w:sz w:val="20"/>
          <w:szCs w:val="20"/>
          <w:lang w:val="pl-PL"/>
        </w:rPr>
        <w:t>/</w:t>
      </w:r>
      <w:r w:rsidR="00595FC5">
        <w:rPr>
          <w:rFonts w:ascii="Times New Roman" w:eastAsia="Times New Roman" w:hAnsi="Times New Roman" w:cs="Times New Roman"/>
          <w:iCs/>
          <w:sz w:val="20"/>
          <w:szCs w:val="20"/>
          <w:lang w:val="pl-PL"/>
        </w:rPr>
        <w:t>49a</w:t>
      </w:r>
      <w:r w:rsidRPr="004B119C">
        <w:rPr>
          <w:rFonts w:ascii="Times New Roman" w:eastAsia="Times New Roman" w:hAnsi="Times New Roman" w:cs="Times New Roman"/>
          <w:iCs/>
          <w:sz w:val="20"/>
          <w:szCs w:val="20"/>
          <w:lang w:val="pl-PL"/>
        </w:rPr>
        <w:t>/2023</w:t>
      </w:r>
    </w:p>
    <w:p w14:paraId="517D2B8B" w14:textId="3F2ECF6A" w:rsidR="004B119C" w:rsidRDefault="004B119C" w:rsidP="00595FC5">
      <w:pPr>
        <w:suppressAutoHyphens/>
        <w:overflowPunct w:val="0"/>
        <w:autoSpaceDE w:val="0"/>
        <w:autoSpaceDN w:val="0"/>
        <w:adjustRightInd w:val="0"/>
        <w:ind w:left="5940"/>
        <w:rPr>
          <w:rFonts w:ascii="Times New Roman" w:eastAsia="Times New Roman" w:hAnsi="Times New Roman" w:cs="Times New Roman"/>
          <w:iCs/>
          <w:sz w:val="20"/>
          <w:szCs w:val="20"/>
          <w:lang w:val="pl-PL"/>
        </w:rPr>
      </w:pPr>
      <w:r w:rsidRPr="004B119C">
        <w:rPr>
          <w:rFonts w:ascii="Times New Roman" w:eastAsia="Times New Roman" w:hAnsi="Times New Roman" w:cs="Times New Roman"/>
          <w:iCs/>
          <w:sz w:val="20"/>
          <w:szCs w:val="20"/>
          <w:lang w:val="pl-PL"/>
        </w:rPr>
        <w:t>Krajowej Rady Biegłych Rewidentów</w:t>
      </w:r>
    </w:p>
    <w:p w14:paraId="01D7DB92" w14:textId="15E5B71C" w:rsidR="004B119C" w:rsidRPr="004B119C" w:rsidRDefault="004B119C" w:rsidP="00595FC5">
      <w:pPr>
        <w:suppressAutoHyphens/>
        <w:overflowPunct w:val="0"/>
        <w:autoSpaceDE w:val="0"/>
        <w:autoSpaceDN w:val="0"/>
        <w:adjustRightInd w:val="0"/>
        <w:ind w:left="5940"/>
        <w:rPr>
          <w:rFonts w:ascii="Times New Roman" w:eastAsia="Times New Roman" w:hAnsi="Times New Roman" w:cs="Times New Roman"/>
          <w:iCs/>
          <w:sz w:val="20"/>
          <w:szCs w:val="20"/>
          <w:lang w:val="pl-PL"/>
        </w:rPr>
      </w:pPr>
      <w:r>
        <w:rPr>
          <w:rFonts w:ascii="Times New Roman" w:eastAsia="Times New Roman" w:hAnsi="Times New Roman" w:cs="Times New Roman"/>
          <w:iCs/>
          <w:sz w:val="20"/>
          <w:szCs w:val="20"/>
          <w:lang w:val="pl-PL"/>
        </w:rPr>
        <w:t xml:space="preserve">z </w:t>
      </w:r>
      <w:r w:rsidRPr="004B119C">
        <w:rPr>
          <w:rFonts w:ascii="Times New Roman" w:eastAsia="Times New Roman" w:hAnsi="Times New Roman" w:cs="Times New Roman"/>
          <w:iCs/>
          <w:sz w:val="20"/>
          <w:szCs w:val="20"/>
          <w:lang w:val="pl-PL"/>
        </w:rPr>
        <w:t>dnia</w:t>
      </w:r>
      <w:r w:rsidR="00595FC5">
        <w:rPr>
          <w:rFonts w:ascii="Times New Roman" w:eastAsia="Times New Roman" w:hAnsi="Times New Roman" w:cs="Times New Roman"/>
          <w:iCs/>
          <w:sz w:val="20"/>
          <w:szCs w:val="20"/>
          <w:lang w:val="pl-PL"/>
        </w:rPr>
        <w:t>12 kwietnia</w:t>
      </w:r>
      <w:r w:rsidRPr="004B119C">
        <w:rPr>
          <w:rFonts w:ascii="Times New Roman" w:eastAsia="Times New Roman" w:hAnsi="Times New Roman" w:cs="Times New Roman"/>
          <w:iCs/>
          <w:sz w:val="20"/>
          <w:szCs w:val="20"/>
          <w:lang w:val="pl-PL"/>
        </w:rPr>
        <w:t xml:space="preserve"> 2023 r.</w:t>
      </w:r>
    </w:p>
    <w:p w14:paraId="181481CF" w14:textId="77777777" w:rsidR="004B119C" w:rsidRDefault="004B119C"/>
    <w:tbl>
      <w:tblPr>
        <w:tblStyle w:val="Tabela-Siatka"/>
        <w:tblW w:w="92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0"/>
        <w:gridCol w:w="4316"/>
      </w:tblGrid>
      <w:tr w:rsidR="00134DD7" w:rsidRPr="00345ECB" w14:paraId="74DE4E85" w14:textId="77777777" w:rsidTr="00DA2084">
        <w:trPr>
          <w:trHeight w:hRule="exact" w:val="624"/>
          <w:jc w:val="center"/>
        </w:trPr>
        <w:tc>
          <w:tcPr>
            <w:tcW w:w="4890" w:type="dxa"/>
            <w:vMerge w:val="restart"/>
            <w:vAlign w:val="center"/>
          </w:tcPr>
          <w:p w14:paraId="4DE62039" w14:textId="3034E1E5" w:rsidR="00134DD7" w:rsidRPr="00345ECB" w:rsidRDefault="00732785" w:rsidP="00DA2084">
            <w:pPr>
              <w:rPr>
                <w:rFonts w:ascii="Calibri" w:hAnsi="Calibri"/>
                <w:lang w:val="pl-PL"/>
              </w:rPr>
            </w:pPr>
            <w:r w:rsidRPr="00E513DA">
              <w:rPr>
                <w:noProof/>
                <w:lang w:val="pl-PL"/>
              </w:rPr>
              <w:drawing>
                <wp:anchor distT="0" distB="0" distL="114300" distR="114300" simplePos="0" relativeHeight="251658240" behindDoc="1" locked="0" layoutInCell="1" allowOverlap="1" wp14:anchorId="06862791" wp14:editId="00F30EEA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-199390</wp:posOffset>
                  </wp:positionV>
                  <wp:extent cx="1552575" cy="1181100"/>
                  <wp:effectExtent l="0" t="0" r="9525" b="0"/>
                  <wp:wrapNone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2575" cy="1181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16" w:type="dxa"/>
            <w:vAlign w:val="center"/>
          </w:tcPr>
          <w:p w14:paraId="106F152F" w14:textId="77777777" w:rsidR="00134DD7" w:rsidRPr="00345ECB" w:rsidRDefault="00134DD7" w:rsidP="00DA2084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345ECB">
              <w:rPr>
                <w:rFonts w:ascii="Calibri" w:hAnsi="Calibri" w:cs="Times New Roman"/>
                <w:b/>
                <w:lang w:val="pl-PL"/>
              </w:rPr>
              <w:t>Krajowa Rada Biegłych Rewidentów</w:t>
            </w:r>
          </w:p>
          <w:p w14:paraId="108C63D3" w14:textId="7013E34E" w:rsidR="00134DD7" w:rsidRPr="00345ECB" w:rsidRDefault="00134DD7" w:rsidP="00DA2084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345ECB">
              <w:rPr>
                <w:rFonts w:ascii="Calibri" w:hAnsi="Calibri" w:cs="Times New Roman"/>
                <w:b/>
                <w:lang w:val="pl-PL"/>
              </w:rPr>
              <w:t>al. Jana Pawła II</w:t>
            </w:r>
            <w:r w:rsidR="0004552D">
              <w:rPr>
                <w:rFonts w:ascii="Calibri" w:hAnsi="Calibri" w:cs="Times New Roman"/>
                <w:b/>
                <w:lang w:val="pl-PL"/>
              </w:rPr>
              <w:t xml:space="preserve"> 80</w:t>
            </w:r>
            <w:r w:rsidRPr="00345ECB">
              <w:rPr>
                <w:rFonts w:ascii="Calibri" w:hAnsi="Calibri" w:cs="Times New Roman"/>
                <w:b/>
                <w:lang w:val="pl-PL"/>
              </w:rPr>
              <w:t>, 00-175 Warszawa</w:t>
            </w:r>
          </w:p>
        </w:tc>
      </w:tr>
      <w:tr w:rsidR="00134DD7" w:rsidRPr="00345ECB" w14:paraId="0755BF97" w14:textId="77777777" w:rsidTr="00DA2084">
        <w:trPr>
          <w:trHeight w:hRule="exact" w:val="624"/>
          <w:jc w:val="center"/>
        </w:trPr>
        <w:tc>
          <w:tcPr>
            <w:tcW w:w="4890" w:type="dxa"/>
            <w:vMerge/>
            <w:vAlign w:val="center"/>
          </w:tcPr>
          <w:p w14:paraId="0F773F5A" w14:textId="77777777" w:rsidR="00134DD7" w:rsidRPr="00431052" w:rsidRDefault="00134DD7" w:rsidP="00DA2084">
            <w:pPr>
              <w:rPr>
                <w:rFonts w:ascii="Calibri" w:hAnsi="Calibri"/>
                <w:noProof/>
                <w:lang w:val="pl-PL"/>
              </w:rPr>
            </w:pPr>
          </w:p>
        </w:tc>
        <w:tc>
          <w:tcPr>
            <w:tcW w:w="4316" w:type="dxa"/>
            <w:vAlign w:val="center"/>
          </w:tcPr>
          <w:p w14:paraId="6CC61D0F" w14:textId="1610E48A" w:rsidR="00134DD7" w:rsidRPr="00345ECB" w:rsidRDefault="00134DD7" w:rsidP="00DA2084">
            <w:pPr>
              <w:jc w:val="center"/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</w:pPr>
            <w:r w:rsidRPr="00345ECB"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  <w:t>R5</w:t>
            </w:r>
          </w:p>
        </w:tc>
      </w:tr>
    </w:tbl>
    <w:p w14:paraId="75D379F3" w14:textId="069C95FD" w:rsidR="00944CC1" w:rsidRPr="00345ECB" w:rsidRDefault="00944CC1">
      <w:pPr>
        <w:pBdr>
          <w:bottom w:val="single" w:sz="12" w:space="1" w:color="auto"/>
        </w:pBdr>
        <w:rPr>
          <w:rFonts w:ascii="Calibri" w:hAnsi="Calibri" w:cs="Times New Roman"/>
          <w:sz w:val="12"/>
          <w:szCs w:val="12"/>
          <w:lang w:val="pl-PL"/>
        </w:rPr>
      </w:pPr>
    </w:p>
    <w:p w14:paraId="11372801" w14:textId="77777777" w:rsidR="008A1B16" w:rsidRPr="00345ECB" w:rsidRDefault="008A1B16">
      <w:pPr>
        <w:rPr>
          <w:rFonts w:ascii="Calibri" w:hAnsi="Calibri" w:cs="Times New Roman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02"/>
        <w:gridCol w:w="2134"/>
        <w:gridCol w:w="1126"/>
        <w:gridCol w:w="3144"/>
      </w:tblGrid>
      <w:tr w:rsidR="00843DA4" w:rsidRPr="00345ECB" w14:paraId="2B394B36" w14:textId="77777777" w:rsidTr="00C73A3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C35B4C7" w14:textId="16C6A3CC" w:rsidR="00843DA4" w:rsidRPr="00345ECB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345ECB">
              <w:rPr>
                <w:rFonts w:ascii="Calibri" w:hAnsi="Calibri" w:cs="Times New Roman"/>
                <w:lang w:val="pl-PL"/>
              </w:rPr>
              <w:t>Imię (imiona)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3652B42" w14:textId="77777777" w:rsidR="00843DA4" w:rsidRPr="00345ECB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345ECB" w14:paraId="4404B408" w14:textId="77777777" w:rsidTr="00C73A3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70DFD" w14:textId="77777777" w:rsidR="00843DA4" w:rsidRPr="00345ECB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left w:val="nil"/>
              <w:right w:val="nil"/>
            </w:tcBorders>
            <w:vAlign w:val="center"/>
          </w:tcPr>
          <w:p w14:paraId="39B085AB" w14:textId="77777777" w:rsidR="00843DA4" w:rsidRPr="00345ECB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345ECB" w14:paraId="485F845C" w14:textId="77777777" w:rsidTr="00C73A3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37B789E" w14:textId="4ADF6E50" w:rsidR="00843DA4" w:rsidRPr="00345ECB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345ECB">
              <w:rPr>
                <w:rFonts w:ascii="Calibri" w:hAnsi="Calibri" w:cs="Times New Roman"/>
                <w:lang w:val="pl-PL"/>
              </w:rPr>
              <w:t>Nazwisko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2CEF37B" w14:textId="77777777" w:rsidR="00843DA4" w:rsidRPr="00345ECB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345ECB" w14:paraId="0852F646" w14:textId="77777777" w:rsidTr="00C73A3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1A7DB" w14:textId="77777777" w:rsidR="00843DA4" w:rsidRPr="00345ECB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left w:val="nil"/>
              <w:right w:val="nil"/>
            </w:tcBorders>
            <w:vAlign w:val="center"/>
          </w:tcPr>
          <w:p w14:paraId="04C157D3" w14:textId="77777777" w:rsidR="00843DA4" w:rsidRPr="00345ECB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345ECB" w14:paraId="599EDE0E" w14:textId="77777777" w:rsidTr="00C73A3B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1BE8CE1" w14:textId="5F2A107A" w:rsidR="00843DA4" w:rsidRPr="00345ECB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345ECB">
              <w:rPr>
                <w:rFonts w:ascii="Calibri" w:hAnsi="Calibri" w:cs="Times New Roman"/>
                <w:lang w:val="pl-PL"/>
              </w:rPr>
              <w:t>Adres zamieszkania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62F8F72" w14:textId="77777777" w:rsidR="00843DA4" w:rsidRPr="00345ECB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345ECB" w14:paraId="05EBE385" w14:textId="77777777" w:rsidTr="00C73A3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9B087" w14:textId="77777777" w:rsidR="00843DA4" w:rsidRPr="00345ECB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left w:val="nil"/>
              <w:right w:val="nil"/>
            </w:tcBorders>
            <w:vAlign w:val="center"/>
          </w:tcPr>
          <w:p w14:paraId="74B60507" w14:textId="77777777" w:rsidR="00843DA4" w:rsidRPr="00345ECB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35702" w:rsidRPr="00345ECB" w14:paraId="1ED20A38" w14:textId="77777777" w:rsidTr="00732785">
        <w:trPr>
          <w:trHeight w:hRule="exact" w:val="897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93350" w14:textId="77777777" w:rsidR="00835702" w:rsidRPr="00650875" w:rsidRDefault="00835702" w:rsidP="00835702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Adres korespondencyjny</w:t>
            </w:r>
          </w:p>
          <w:p w14:paraId="06F8DB20" w14:textId="5962476C" w:rsidR="00835702" w:rsidRPr="00345ECB" w:rsidRDefault="00835702" w:rsidP="00835702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A73CF7">
              <w:rPr>
                <w:rFonts w:ascii="Calibri" w:hAnsi="Calibri" w:cs="Times New Roman"/>
                <w:i/>
                <w:sz w:val="20"/>
                <w:szCs w:val="20"/>
                <w:lang w:val="pl-PL"/>
              </w:rPr>
              <w:t xml:space="preserve">(jeśli inny niż adres </w:t>
            </w:r>
            <w:r>
              <w:rPr>
                <w:rFonts w:ascii="Calibri" w:hAnsi="Calibri" w:cs="Times New Roman"/>
                <w:i/>
                <w:sz w:val="20"/>
                <w:szCs w:val="20"/>
                <w:lang w:val="pl-PL"/>
              </w:rPr>
              <w:t>zamieszkania</w:t>
            </w:r>
            <w:r w:rsidRPr="00A73CF7">
              <w:rPr>
                <w:rFonts w:ascii="Calibri" w:hAnsi="Calibri" w:cs="Times New Roman"/>
                <w:i/>
                <w:sz w:val="20"/>
                <w:szCs w:val="20"/>
                <w:lang w:val="pl-PL"/>
              </w:rPr>
              <w:t>)</w:t>
            </w:r>
          </w:p>
        </w:tc>
        <w:tc>
          <w:tcPr>
            <w:tcW w:w="6404" w:type="dxa"/>
            <w:gridSpan w:val="3"/>
            <w:tcBorders>
              <w:left w:val="nil"/>
              <w:right w:val="nil"/>
            </w:tcBorders>
            <w:vAlign w:val="center"/>
          </w:tcPr>
          <w:p w14:paraId="13FAFD3F" w14:textId="77777777" w:rsidR="00835702" w:rsidRPr="00345ECB" w:rsidRDefault="00835702" w:rsidP="00835702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35702" w:rsidRPr="00345ECB" w14:paraId="5FD9FDF9" w14:textId="77777777" w:rsidTr="00C73A3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EBFE3" w14:textId="77777777" w:rsidR="00835702" w:rsidRPr="00345ECB" w:rsidRDefault="00835702" w:rsidP="00835702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left w:val="nil"/>
              <w:right w:val="nil"/>
            </w:tcBorders>
            <w:vAlign w:val="center"/>
          </w:tcPr>
          <w:p w14:paraId="4E74547C" w14:textId="77777777" w:rsidR="00835702" w:rsidRPr="00345ECB" w:rsidRDefault="00835702" w:rsidP="00835702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35702" w:rsidRPr="00345ECB" w14:paraId="6F66E7F1" w14:textId="77777777" w:rsidTr="00C73A3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584101A" w14:textId="26ED3A45" w:rsidR="00835702" w:rsidRPr="00345ECB" w:rsidRDefault="00835702" w:rsidP="00835702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345ECB">
              <w:rPr>
                <w:rFonts w:ascii="Calibri" w:hAnsi="Calibri" w:cs="Times New Roman"/>
                <w:lang w:val="pl-PL"/>
              </w:rPr>
              <w:t>Numer w rejestrze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66A846B" w14:textId="77777777" w:rsidR="00835702" w:rsidRPr="00345ECB" w:rsidRDefault="00835702" w:rsidP="00835702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35702" w:rsidRPr="00345ECB" w14:paraId="3FC8F58E" w14:textId="77777777" w:rsidTr="00C73A3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CF81E" w14:textId="77777777" w:rsidR="00835702" w:rsidRPr="00345ECB" w:rsidRDefault="00835702" w:rsidP="00835702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14:paraId="0D278293" w14:textId="77777777" w:rsidR="00835702" w:rsidRPr="00345ECB" w:rsidRDefault="00835702" w:rsidP="00835702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35702" w:rsidRPr="00345ECB" w14:paraId="138B9DD3" w14:textId="77777777" w:rsidTr="00C73A3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B810C40" w14:textId="2F9BA220" w:rsidR="00835702" w:rsidRPr="00345ECB" w:rsidRDefault="00835702" w:rsidP="00835702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345ECB">
              <w:rPr>
                <w:rFonts w:ascii="Calibri" w:hAnsi="Calibri" w:cs="Times New Roman"/>
                <w:lang w:val="pl-PL"/>
              </w:rPr>
              <w:t>Telefon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45EC2" w14:textId="77777777" w:rsidR="00835702" w:rsidRPr="00345ECB" w:rsidRDefault="00835702" w:rsidP="00835702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643E72" w14:textId="6E5D5D12" w:rsidR="00835702" w:rsidRPr="00345ECB" w:rsidRDefault="00835702" w:rsidP="00835702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345ECB">
              <w:rPr>
                <w:rFonts w:ascii="Calibri" w:hAnsi="Calibri" w:cs="Times New Roman"/>
                <w:lang w:val="pl-PL"/>
              </w:rPr>
              <w:t>E-mail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0BFA78D" w14:textId="19769470" w:rsidR="00835702" w:rsidRPr="00345ECB" w:rsidRDefault="00835702" w:rsidP="00835702">
            <w:pPr>
              <w:rPr>
                <w:rFonts w:ascii="Calibri" w:hAnsi="Calibri" w:cs="Times New Roman"/>
                <w:lang w:val="pl-PL"/>
              </w:rPr>
            </w:pPr>
          </w:p>
        </w:tc>
      </w:tr>
    </w:tbl>
    <w:p w14:paraId="3F20D477" w14:textId="77777777" w:rsidR="00AF3746" w:rsidRPr="00345ECB" w:rsidRDefault="00AF3746" w:rsidP="00277545">
      <w:pPr>
        <w:jc w:val="center"/>
        <w:rPr>
          <w:rFonts w:ascii="Calibri" w:hAnsi="Calibri" w:cs="Times New Roman"/>
          <w:b/>
          <w:sz w:val="28"/>
          <w:szCs w:val="28"/>
          <w:lang w:val="pl-PL"/>
        </w:rPr>
      </w:pPr>
    </w:p>
    <w:p w14:paraId="663808BA" w14:textId="77777777" w:rsidR="00277545" w:rsidRPr="00D51007" w:rsidRDefault="00277545" w:rsidP="00277545">
      <w:pPr>
        <w:jc w:val="center"/>
        <w:rPr>
          <w:rFonts w:asciiTheme="majorHAnsi" w:hAnsiTheme="majorHAnsi" w:cstheme="majorHAnsi"/>
          <w:b/>
          <w:sz w:val="28"/>
          <w:szCs w:val="28"/>
          <w:lang w:val="pl-PL"/>
        </w:rPr>
      </w:pPr>
      <w:r w:rsidRPr="00D51007">
        <w:rPr>
          <w:rFonts w:asciiTheme="majorHAnsi" w:hAnsiTheme="majorHAnsi" w:cstheme="majorHAnsi"/>
          <w:b/>
          <w:sz w:val="28"/>
          <w:szCs w:val="28"/>
          <w:lang w:val="pl-PL"/>
        </w:rPr>
        <w:t>ZAWIADOMIENIE</w:t>
      </w:r>
    </w:p>
    <w:p w14:paraId="34C99DF0" w14:textId="41D515EC" w:rsidR="00114FAE" w:rsidRPr="00D51007" w:rsidRDefault="00277545" w:rsidP="00AF3746">
      <w:pPr>
        <w:jc w:val="center"/>
        <w:rPr>
          <w:rFonts w:asciiTheme="majorHAnsi" w:hAnsiTheme="majorHAnsi" w:cstheme="majorHAnsi"/>
          <w:b/>
          <w:lang w:val="pl-PL"/>
        </w:rPr>
      </w:pPr>
      <w:r w:rsidRPr="00D51007">
        <w:rPr>
          <w:rFonts w:asciiTheme="majorHAnsi" w:hAnsiTheme="majorHAnsi" w:cstheme="majorHAnsi"/>
          <w:b/>
          <w:sz w:val="28"/>
          <w:szCs w:val="28"/>
          <w:lang w:val="pl-PL"/>
        </w:rPr>
        <w:t xml:space="preserve">o </w:t>
      </w:r>
      <w:r w:rsidR="005C3223">
        <w:rPr>
          <w:rFonts w:asciiTheme="majorHAnsi" w:hAnsiTheme="majorHAnsi" w:cstheme="majorHAnsi"/>
          <w:b/>
          <w:sz w:val="28"/>
          <w:szCs w:val="28"/>
          <w:lang w:val="pl-PL"/>
        </w:rPr>
        <w:t>niewykonywaniu</w:t>
      </w:r>
      <w:r w:rsidR="00AF3746" w:rsidRPr="00D51007">
        <w:rPr>
          <w:rFonts w:asciiTheme="majorHAnsi" w:hAnsiTheme="majorHAnsi" w:cstheme="majorHAnsi"/>
          <w:b/>
          <w:sz w:val="28"/>
          <w:szCs w:val="28"/>
          <w:lang w:val="pl-PL"/>
        </w:rPr>
        <w:t xml:space="preserve"> zawodu </w:t>
      </w:r>
      <w:r w:rsidRPr="00D51007">
        <w:rPr>
          <w:rFonts w:asciiTheme="majorHAnsi" w:hAnsiTheme="majorHAnsi" w:cstheme="majorHAnsi"/>
          <w:b/>
          <w:sz w:val="28"/>
          <w:szCs w:val="28"/>
          <w:lang w:val="pl-PL"/>
        </w:rPr>
        <w:t>przez biegłego rewidenta</w:t>
      </w:r>
    </w:p>
    <w:p w14:paraId="51788907" w14:textId="77777777" w:rsidR="00074E26" w:rsidRPr="00D51007" w:rsidRDefault="00074E26" w:rsidP="00D73D4D">
      <w:pPr>
        <w:jc w:val="center"/>
        <w:rPr>
          <w:rFonts w:asciiTheme="majorHAnsi" w:hAnsiTheme="majorHAnsi" w:cstheme="majorHAnsi"/>
          <w:b/>
          <w:lang w:val="pl-PL"/>
        </w:rPr>
      </w:pPr>
    </w:p>
    <w:tbl>
      <w:tblPr>
        <w:tblStyle w:val="Tabela-Siatka"/>
        <w:tblpPr w:leftFromText="141" w:rightFromText="141" w:vertAnchor="text" w:horzAnchor="margin" w:tblpY="178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87"/>
        <w:gridCol w:w="2795"/>
      </w:tblGrid>
      <w:tr w:rsidR="00D51007" w:rsidRPr="00D51007" w14:paraId="02C251F8" w14:textId="77777777" w:rsidTr="00D51007">
        <w:tc>
          <w:tcPr>
            <w:tcW w:w="6487" w:type="dxa"/>
            <w:tcBorders>
              <w:right w:val="single" w:sz="4" w:space="0" w:color="auto"/>
            </w:tcBorders>
          </w:tcPr>
          <w:p w14:paraId="553E018F" w14:textId="77777777" w:rsidR="00D51007" w:rsidRPr="00D51007" w:rsidRDefault="00D51007" w:rsidP="00D51007">
            <w:pPr>
              <w:spacing w:line="360" w:lineRule="auto"/>
              <w:ind w:left="3402" w:hanging="3402"/>
              <w:jc w:val="right"/>
              <w:rPr>
                <w:rFonts w:asciiTheme="majorHAnsi" w:hAnsiTheme="majorHAnsi" w:cstheme="majorHAnsi"/>
                <w:lang w:val="pl-PL"/>
              </w:rPr>
            </w:pPr>
            <w:r w:rsidRPr="00D51007">
              <w:rPr>
                <w:rFonts w:asciiTheme="majorHAnsi" w:hAnsiTheme="majorHAnsi" w:cstheme="majorHAnsi"/>
                <w:lang w:val="pl-PL"/>
              </w:rPr>
              <w:t>od dnia</w:t>
            </w:r>
            <w:r w:rsidRPr="00D51007">
              <w:rPr>
                <w:rStyle w:val="Odwoanieprzypisudolnego"/>
                <w:rFonts w:asciiTheme="majorHAnsi" w:hAnsiTheme="majorHAnsi" w:cstheme="majorHAnsi"/>
                <w:lang w:val="pl-PL"/>
              </w:rPr>
              <w:footnoteReference w:id="1"/>
            </w:r>
            <w:r w:rsidRPr="00D51007">
              <w:rPr>
                <w:rFonts w:asciiTheme="majorHAnsi" w:hAnsiTheme="majorHAnsi" w:cstheme="majorHAnsi"/>
                <w:lang w:val="pl-PL"/>
              </w:rPr>
              <w:t xml:space="preserve"> </w:t>
            </w:r>
          </w:p>
        </w:tc>
        <w:tc>
          <w:tcPr>
            <w:tcW w:w="2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EB353" w14:textId="77777777" w:rsidR="00D51007" w:rsidRPr="00D51007" w:rsidRDefault="00D51007" w:rsidP="00D51007">
            <w:pPr>
              <w:spacing w:line="360" w:lineRule="auto"/>
              <w:jc w:val="both"/>
              <w:rPr>
                <w:rFonts w:asciiTheme="majorHAnsi" w:hAnsiTheme="majorHAnsi" w:cstheme="majorHAnsi"/>
                <w:lang w:val="pl-PL"/>
              </w:rPr>
            </w:pPr>
          </w:p>
        </w:tc>
      </w:tr>
    </w:tbl>
    <w:p w14:paraId="011E9520" w14:textId="6499A9C1" w:rsidR="00345ECB" w:rsidRPr="00D51007" w:rsidRDefault="00431052" w:rsidP="00431052">
      <w:pPr>
        <w:spacing w:line="360" w:lineRule="auto"/>
        <w:jc w:val="both"/>
        <w:rPr>
          <w:rFonts w:asciiTheme="majorHAnsi" w:hAnsiTheme="majorHAnsi" w:cstheme="majorHAnsi"/>
          <w:b/>
          <w:lang w:val="pl-PL"/>
        </w:rPr>
      </w:pPr>
      <w:r w:rsidRPr="00D51007">
        <w:rPr>
          <w:rFonts w:asciiTheme="majorHAnsi" w:hAnsiTheme="majorHAnsi" w:cstheme="majorHAnsi"/>
        </w:rPr>
        <w:t xml:space="preserve">Na podstawie przepisów art. 17 ust. 9 </w:t>
      </w:r>
      <w:r w:rsidR="005C3223">
        <w:rPr>
          <w:rFonts w:asciiTheme="majorHAnsi" w:hAnsiTheme="majorHAnsi" w:cstheme="majorHAnsi"/>
        </w:rPr>
        <w:t xml:space="preserve">w zw. z art. 17 ust. 2 pkt 4 </w:t>
      </w:r>
      <w:r w:rsidR="005C3223" w:rsidRPr="005C3223">
        <w:rPr>
          <w:rFonts w:asciiTheme="majorHAnsi" w:hAnsiTheme="majorHAnsi" w:cstheme="majorHAnsi"/>
          <w:i/>
          <w:iCs/>
        </w:rPr>
        <w:t>in fine</w:t>
      </w:r>
      <w:r w:rsidR="005C3223">
        <w:rPr>
          <w:rFonts w:asciiTheme="majorHAnsi" w:hAnsiTheme="majorHAnsi" w:cstheme="majorHAnsi"/>
        </w:rPr>
        <w:t xml:space="preserve"> </w:t>
      </w:r>
      <w:r w:rsidRPr="00D51007">
        <w:rPr>
          <w:rFonts w:asciiTheme="majorHAnsi" w:hAnsiTheme="majorHAnsi" w:cstheme="majorHAnsi"/>
        </w:rPr>
        <w:t xml:space="preserve">ustawy z dnia 11 maja 2017 r. o biegłych rewidentach, firmach audytorskich oraz nadzorze publicznym </w:t>
      </w:r>
      <w:r w:rsidR="00561D91" w:rsidRPr="00D51007">
        <w:rPr>
          <w:rFonts w:asciiTheme="majorHAnsi" w:hAnsiTheme="majorHAnsi" w:cstheme="majorHAnsi"/>
        </w:rPr>
        <w:t>(</w:t>
      </w:r>
      <w:r w:rsidR="00D51007">
        <w:rPr>
          <w:rFonts w:asciiTheme="majorHAnsi" w:hAnsiTheme="majorHAnsi" w:cstheme="majorHAnsi"/>
        </w:rPr>
        <w:t xml:space="preserve">t.j. </w:t>
      </w:r>
      <w:r w:rsidR="00561D91" w:rsidRPr="00D51007">
        <w:rPr>
          <w:rFonts w:asciiTheme="majorHAnsi" w:hAnsiTheme="majorHAnsi" w:cstheme="majorHAnsi"/>
        </w:rPr>
        <w:t>Dz. U.</w:t>
      </w:r>
      <w:r w:rsidR="00D51007">
        <w:rPr>
          <w:rFonts w:asciiTheme="majorHAnsi" w:hAnsiTheme="majorHAnsi" w:cstheme="majorHAnsi"/>
        </w:rPr>
        <w:t xml:space="preserve"> Z 20</w:t>
      </w:r>
      <w:r w:rsidR="005C3223">
        <w:rPr>
          <w:rFonts w:asciiTheme="majorHAnsi" w:hAnsiTheme="majorHAnsi" w:cstheme="majorHAnsi"/>
        </w:rPr>
        <w:t>22</w:t>
      </w:r>
      <w:r w:rsidR="00D51007">
        <w:rPr>
          <w:rFonts w:asciiTheme="majorHAnsi" w:hAnsiTheme="majorHAnsi" w:cstheme="majorHAnsi"/>
        </w:rPr>
        <w:t xml:space="preserve"> r.</w:t>
      </w:r>
      <w:r w:rsidR="00561D91" w:rsidRPr="00D51007">
        <w:rPr>
          <w:rFonts w:asciiTheme="majorHAnsi" w:hAnsiTheme="majorHAnsi" w:cstheme="majorHAnsi"/>
        </w:rPr>
        <w:t xml:space="preserve"> </w:t>
      </w:r>
      <w:r w:rsidRPr="00D51007">
        <w:rPr>
          <w:rFonts w:asciiTheme="majorHAnsi" w:hAnsiTheme="majorHAnsi" w:cstheme="majorHAnsi"/>
        </w:rPr>
        <w:t xml:space="preserve">poz. </w:t>
      </w:r>
      <w:r w:rsidR="005C3223">
        <w:rPr>
          <w:rFonts w:asciiTheme="majorHAnsi" w:hAnsiTheme="majorHAnsi" w:cstheme="majorHAnsi"/>
        </w:rPr>
        <w:t>1302</w:t>
      </w:r>
      <w:r w:rsidR="00D51007">
        <w:rPr>
          <w:rFonts w:asciiTheme="majorHAnsi" w:hAnsiTheme="majorHAnsi" w:cstheme="majorHAnsi"/>
        </w:rPr>
        <w:t xml:space="preserve"> z późn. zm., zwanej dalej „ustawą“</w:t>
      </w:r>
      <w:r w:rsidRPr="00D51007">
        <w:rPr>
          <w:rFonts w:asciiTheme="majorHAnsi" w:hAnsiTheme="majorHAnsi" w:cstheme="majorHAnsi"/>
        </w:rPr>
        <w:t xml:space="preserve">) </w:t>
      </w:r>
      <w:r w:rsidR="00074E26" w:rsidRPr="00D51007">
        <w:rPr>
          <w:rFonts w:asciiTheme="majorHAnsi" w:hAnsiTheme="majorHAnsi" w:cstheme="majorHAnsi"/>
          <w:lang w:val="pl-PL"/>
        </w:rPr>
        <w:t>zawiadamiam, że</w:t>
      </w:r>
      <w:r w:rsidR="00DA2084" w:rsidRPr="00D51007">
        <w:rPr>
          <w:rFonts w:asciiTheme="majorHAnsi" w:hAnsiTheme="majorHAnsi" w:cstheme="majorHAnsi"/>
          <w:lang w:val="pl-PL"/>
        </w:rPr>
        <w:t xml:space="preserve"> </w:t>
      </w:r>
      <w:r w:rsidR="00074E26" w:rsidRPr="00D51007">
        <w:rPr>
          <w:rFonts w:asciiTheme="majorHAnsi" w:hAnsiTheme="majorHAnsi" w:cstheme="majorHAnsi"/>
          <w:b/>
          <w:lang w:val="pl-PL"/>
        </w:rPr>
        <w:t>nie wykonuję</w:t>
      </w:r>
      <w:r w:rsidRPr="00D51007">
        <w:rPr>
          <w:rFonts w:asciiTheme="majorHAnsi" w:hAnsiTheme="majorHAnsi" w:cstheme="majorHAnsi"/>
          <w:b/>
          <w:lang w:val="pl-PL"/>
        </w:rPr>
        <w:t xml:space="preserve"> zawodu biegłego rewidenta, </w:t>
      </w:r>
      <w:r w:rsidR="00D51007">
        <w:rPr>
          <w:rFonts w:asciiTheme="majorHAnsi" w:hAnsiTheme="majorHAnsi" w:cstheme="majorHAnsi"/>
          <w:lang w:val="pl-PL"/>
        </w:rPr>
        <w:t>w </w:t>
      </w:r>
      <w:r w:rsidRPr="00D51007">
        <w:rPr>
          <w:rFonts w:asciiTheme="majorHAnsi" w:hAnsiTheme="majorHAnsi" w:cstheme="majorHAnsi"/>
          <w:lang w:val="pl-PL"/>
        </w:rPr>
        <w:t>rozumieniu</w:t>
      </w:r>
      <w:r w:rsidRPr="00D51007">
        <w:rPr>
          <w:rFonts w:asciiTheme="majorHAnsi" w:hAnsiTheme="majorHAnsi" w:cstheme="majorHAnsi"/>
          <w:b/>
          <w:lang w:val="pl-PL"/>
        </w:rPr>
        <w:t xml:space="preserve"> </w:t>
      </w:r>
      <w:r w:rsidRPr="00D51007">
        <w:rPr>
          <w:rFonts w:asciiTheme="majorHAnsi" w:hAnsiTheme="majorHAnsi" w:cstheme="majorHAnsi"/>
          <w:lang w:val="pl-PL"/>
        </w:rPr>
        <w:t>tej ustawy,</w:t>
      </w:r>
    </w:p>
    <w:p w14:paraId="0A07C4DD" w14:textId="77777777" w:rsidR="000960DE" w:rsidRPr="00345ECB" w:rsidRDefault="000960DE">
      <w:pPr>
        <w:rPr>
          <w:rFonts w:ascii="Calibri" w:hAnsi="Calibri" w:cs="Times New Roman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02"/>
        <w:gridCol w:w="6404"/>
      </w:tblGrid>
      <w:tr w:rsidR="008A1B16" w:rsidRPr="00345ECB" w14:paraId="47C41BA4" w14:textId="77777777" w:rsidTr="00732785">
        <w:trPr>
          <w:trHeight w:hRule="exact" w:val="561"/>
        </w:trPr>
        <w:tc>
          <w:tcPr>
            <w:tcW w:w="2802" w:type="dxa"/>
            <w:tcBorders>
              <w:top w:val="nil"/>
              <w:left w:val="nil"/>
              <w:bottom w:val="nil"/>
            </w:tcBorders>
            <w:vAlign w:val="center"/>
          </w:tcPr>
          <w:p w14:paraId="5DA27A83" w14:textId="77777777" w:rsidR="008A1B16" w:rsidRPr="00345ECB" w:rsidRDefault="008A1B16" w:rsidP="00277545">
            <w:pPr>
              <w:jc w:val="right"/>
              <w:rPr>
                <w:rFonts w:ascii="Calibri" w:hAnsi="Calibri"/>
                <w:lang w:val="pl-PL"/>
              </w:rPr>
            </w:pPr>
            <w:r w:rsidRPr="00345ECB">
              <w:rPr>
                <w:rFonts w:ascii="Calibri" w:hAnsi="Calibri"/>
                <w:lang w:val="pl-PL"/>
              </w:rPr>
              <w:t>Miejscowość i data</w:t>
            </w:r>
          </w:p>
        </w:tc>
        <w:tc>
          <w:tcPr>
            <w:tcW w:w="6404" w:type="dxa"/>
            <w:tcBorders>
              <w:bottom w:val="single" w:sz="4" w:space="0" w:color="auto"/>
            </w:tcBorders>
            <w:vAlign w:val="center"/>
          </w:tcPr>
          <w:p w14:paraId="3D42D3CC" w14:textId="77777777" w:rsidR="008A1B16" w:rsidRPr="00345ECB" w:rsidRDefault="008A1B16" w:rsidP="00277545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8A1B16" w:rsidRPr="00345ECB" w14:paraId="6CACC9DD" w14:textId="77777777" w:rsidTr="00277545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536F2" w14:textId="77777777" w:rsidR="008A1B16" w:rsidRPr="00345ECB" w:rsidRDefault="008A1B16" w:rsidP="00277545">
            <w:pPr>
              <w:jc w:val="both"/>
              <w:rPr>
                <w:rFonts w:ascii="Calibri" w:hAnsi="Calibri"/>
                <w:lang w:val="pl-PL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vAlign w:val="center"/>
          </w:tcPr>
          <w:p w14:paraId="4AF9CFFC" w14:textId="77777777" w:rsidR="008A1B16" w:rsidRPr="00345ECB" w:rsidRDefault="008A1B16" w:rsidP="00277545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8A1B16" w:rsidRPr="00345ECB" w14:paraId="3F0743C4" w14:textId="77777777" w:rsidTr="00DA2084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</w:tcBorders>
            <w:vAlign w:val="center"/>
          </w:tcPr>
          <w:p w14:paraId="3BC922E3" w14:textId="77777777" w:rsidR="008A1B16" w:rsidRPr="00345ECB" w:rsidRDefault="008A1B16" w:rsidP="00277545">
            <w:pPr>
              <w:jc w:val="right"/>
              <w:rPr>
                <w:rFonts w:ascii="Calibri" w:hAnsi="Calibri"/>
                <w:lang w:val="pl-PL"/>
              </w:rPr>
            </w:pPr>
            <w:r w:rsidRPr="00345ECB">
              <w:rPr>
                <w:rFonts w:ascii="Calibri" w:hAnsi="Calibri"/>
                <w:lang w:val="pl-PL"/>
              </w:rPr>
              <w:t>Podpis</w:t>
            </w:r>
          </w:p>
        </w:tc>
        <w:tc>
          <w:tcPr>
            <w:tcW w:w="6404" w:type="dxa"/>
            <w:vAlign w:val="center"/>
          </w:tcPr>
          <w:p w14:paraId="2E4C4531" w14:textId="77777777" w:rsidR="008A1B16" w:rsidRPr="00345ECB" w:rsidRDefault="008A1B16" w:rsidP="00277545">
            <w:pPr>
              <w:jc w:val="both"/>
              <w:rPr>
                <w:rFonts w:ascii="Calibri" w:hAnsi="Calibri"/>
                <w:lang w:val="pl-PL"/>
              </w:rPr>
            </w:pPr>
          </w:p>
        </w:tc>
      </w:tr>
    </w:tbl>
    <w:p w14:paraId="7615771C" w14:textId="77777777" w:rsidR="000960DE" w:rsidRPr="00345ECB" w:rsidRDefault="000960DE" w:rsidP="00595FC5">
      <w:pPr>
        <w:rPr>
          <w:rFonts w:ascii="Calibri" w:hAnsi="Calibri" w:cs="Times New Roman"/>
          <w:lang w:val="pl-PL"/>
        </w:rPr>
      </w:pPr>
    </w:p>
    <w:sectPr w:rsidR="000960DE" w:rsidRPr="00345ECB" w:rsidSect="008A1B16">
      <w:pgSz w:w="11900" w:h="16840"/>
      <w:pgMar w:top="56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D4C470" w14:textId="77777777" w:rsidR="00590933" w:rsidRDefault="00590933" w:rsidP="00696CA3">
      <w:r>
        <w:separator/>
      </w:r>
    </w:p>
  </w:endnote>
  <w:endnote w:type="continuationSeparator" w:id="0">
    <w:p w14:paraId="6A87D82A" w14:textId="77777777" w:rsidR="00590933" w:rsidRDefault="00590933" w:rsidP="00696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Grande CE">
    <w:altName w:val="Arial"/>
    <w:charset w:val="58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492ED9" w14:textId="77777777" w:rsidR="00590933" w:rsidRDefault="00590933" w:rsidP="00696CA3">
      <w:r>
        <w:separator/>
      </w:r>
    </w:p>
  </w:footnote>
  <w:footnote w:type="continuationSeparator" w:id="0">
    <w:p w14:paraId="515D2A15" w14:textId="77777777" w:rsidR="00590933" w:rsidRDefault="00590933" w:rsidP="00696CA3">
      <w:r>
        <w:continuationSeparator/>
      </w:r>
    </w:p>
  </w:footnote>
  <w:footnote w:id="1">
    <w:p w14:paraId="73CF5043" w14:textId="169F9D2D" w:rsidR="00D51007" w:rsidRPr="005808F8" w:rsidRDefault="00D51007" w:rsidP="00D51007">
      <w:pPr>
        <w:pStyle w:val="Tekstprzypisudolnego"/>
        <w:jc w:val="both"/>
        <w:rPr>
          <w:rFonts w:ascii="Calibri" w:hAnsi="Calibri"/>
        </w:rPr>
      </w:pPr>
      <w:r w:rsidRPr="005808F8">
        <w:rPr>
          <w:rStyle w:val="Odwoanieprzypisudolnego"/>
          <w:rFonts w:ascii="Calibri" w:hAnsi="Calibri"/>
        </w:rPr>
        <w:footnoteRef/>
      </w:r>
      <w:r w:rsidRPr="005808F8">
        <w:rPr>
          <w:rFonts w:ascii="Calibri" w:hAnsi="Calibri"/>
        </w:rPr>
        <w:t xml:space="preserve"> Zgodnie </w:t>
      </w:r>
      <w:r>
        <w:rPr>
          <w:rFonts w:ascii="Calibri" w:hAnsi="Calibri"/>
        </w:rPr>
        <w:t xml:space="preserve">z art. 17 ust. 9 </w:t>
      </w:r>
      <w:r w:rsidR="005C3223" w:rsidRPr="005C3223">
        <w:rPr>
          <w:rFonts w:ascii="Calibri" w:hAnsi="Calibri"/>
        </w:rPr>
        <w:t xml:space="preserve">w zw. z art. 17 ust. 2 pkt 4 in fine </w:t>
      </w:r>
      <w:r>
        <w:rPr>
          <w:rFonts w:ascii="Calibri" w:hAnsi="Calibri"/>
        </w:rPr>
        <w:t xml:space="preserve">ustawy </w:t>
      </w:r>
      <w:r w:rsidRPr="00732785">
        <w:rPr>
          <w:rFonts w:ascii="Calibri" w:hAnsi="Calibri"/>
          <w:b/>
        </w:rPr>
        <w:t xml:space="preserve">biegły rewident ma obowiązek zgłaszania Krajowej Radzie Biegłych Rewidentów informacji o niewykonywaniu zawodu w terminie 30 dni od dnia zaprzestania jego wykonywania. Nie dochowanie ww. terminu przez biegłego rewidenta będzie skutkowało tym, że za datę przekazania informacji o zaprzestaniu wykonywania zawodu, Krajowa Rada Biegłych Rewidentów uzna datę wpływu ww. informacji do </w:t>
      </w:r>
      <w:r w:rsidR="005C3223">
        <w:rPr>
          <w:rFonts w:ascii="Calibri" w:hAnsi="Calibri"/>
          <w:b/>
        </w:rPr>
        <w:t>Polskiej</w:t>
      </w:r>
      <w:r w:rsidRPr="00732785">
        <w:rPr>
          <w:rFonts w:ascii="Calibri" w:hAnsi="Calibri"/>
          <w:b/>
        </w:rPr>
        <w:t xml:space="preserve"> Izby Biegłych Rewidentów.</w:t>
      </w:r>
      <w:r w:rsidR="006C3092">
        <w:rPr>
          <w:rFonts w:ascii="Calibri" w:hAnsi="Calibri"/>
          <w:b/>
        </w:rPr>
        <w:t xml:space="preserve"> Przez niewykonywanie zawodu rozumie się </w:t>
      </w:r>
      <w:r w:rsidR="006C3092" w:rsidRPr="006C3092">
        <w:rPr>
          <w:rFonts w:ascii="Calibri" w:hAnsi="Calibri"/>
          <w:b/>
        </w:rPr>
        <w:t xml:space="preserve">zaprzestanie wykonywania zawodu </w:t>
      </w:r>
      <w:r w:rsidR="006C3092" w:rsidRPr="006C3092">
        <w:rPr>
          <w:rFonts w:ascii="Calibri" w:hAnsi="Calibri"/>
          <w:b/>
          <w:u w:val="single"/>
        </w:rPr>
        <w:t>we wszystkich</w:t>
      </w:r>
      <w:r w:rsidR="006C3092" w:rsidRPr="006C3092">
        <w:rPr>
          <w:rFonts w:ascii="Calibri" w:hAnsi="Calibri"/>
          <w:b/>
        </w:rPr>
        <w:t xml:space="preserve"> formach o których mowa w art. 3 ust. 2 </w:t>
      </w:r>
      <w:r w:rsidR="006C3092">
        <w:rPr>
          <w:rFonts w:ascii="Calibri" w:hAnsi="Calibri"/>
          <w:b/>
        </w:rPr>
        <w:t>u</w:t>
      </w:r>
      <w:r w:rsidR="006C3092" w:rsidRPr="006C3092">
        <w:rPr>
          <w:rFonts w:ascii="Calibri" w:hAnsi="Calibri"/>
          <w:b/>
        </w:rPr>
        <w:t>stawy</w:t>
      </w:r>
      <w:r w:rsidR="006C3092">
        <w:rPr>
          <w:rFonts w:ascii="Calibri" w:hAnsi="Calibri"/>
          <w:b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F60F97"/>
    <w:multiLevelType w:val="multilevel"/>
    <w:tmpl w:val="86BA2282"/>
    <w:lvl w:ilvl="0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EF5EA9"/>
    <w:multiLevelType w:val="hybridMultilevel"/>
    <w:tmpl w:val="D70C7C3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EE69DB"/>
    <w:multiLevelType w:val="hybridMultilevel"/>
    <w:tmpl w:val="A56A7F2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C7F7519"/>
    <w:multiLevelType w:val="hybridMultilevel"/>
    <w:tmpl w:val="FE0255F0"/>
    <w:lvl w:ilvl="0" w:tplc="529A5BD4">
      <w:start w:val="1"/>
      <w:numFmt w:val="bullet"/>
      <w:lvlText w:val=""/>
      <w:lvlJc w:val="left"/>
      <w:pPr>
        <w:tabs>
          <w:tab w:val="num" w:pos="964"/>
        </w:tabs>
        <w:ind w:left="964" w:hanging="284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4">
    <w:nsid w:val="4D4F20B2"/>
    <w:multiLevelType w:val="hybridMultilevel"/>
    <w:tmpl w:val="0078588A"/>
    <w:lvl w:ilvl="0" w:tplc="B9A2132C">
      <w:start w:val="1"/>
      <w:numFmt w:val="decimal"/>
      <w:lvlText w:val="%1.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5">
    <w:nsid w:val="5A9E1F00"/>
    <w:multiLevelType w:val="hybridMultilevel"/>
    <w:tmpl w:val="DCE268B4"/>
    <w:lvl w:ilvl="0" w:tplc="04090001">
      <w:start w:val="1"/>
      <w:numFmt w:val="bullet"/>
      <w:lvlText w:val=""/>
      <w:lvlJc w:val="left"/>
      <w:pPr>
        <w:ind w:left="1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6">
    <w:nsid w:val="5BF801E0"/>
    <w:multiLevelType w:val="hybridMultilevel"/>
    <w:tmpl w:val="3224DC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615839FB"/>
    <w:multiLevelType w:val="hybridMultilevel"/>
    <w:tmpl w:val="1CC8A8B2"/>
    <w:lvl w:ilvl="0" w:tplc="040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8">
    <w:nsid w:val="6B0C78AD"/>
    <w:multiLevelType w:val="hybridMultilevel"/>
    <w:tmpl w:val="CCA67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6A85912"/>
    <w:multiLevelType w:val="hybridMultilevel"/>
    <w:tmpl w:val="48124BE4"/>
    <w:lvl w:ilvl="0" w:tplc="EAF0B602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9DB1A37"/>
    <w:multiLevelType w:val="hybridMultilevel"/>
    <w:tmpl w:val="C2B8B2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7D4D57CD"/>
    <w:multiLevelType w:val="hybridMultilevel"/>
    <w:tmpl w:val="43660A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7"/>
  </w:num>
  <w:num w:numId="5">
    <w:abstractNumId w:val="11"/>
  </w:num>
  <w:num w:numId="6">
    <w:abstractNumId w:val="8"/>
  </w:num>
  <w:num w:numId="7">
    <w:abstractNumId w:val="6"/>
  </w:num>
  <w:num w:numId="8">
    <w:abstractNumId w:val="10"/>
  </w:num>
  <w:num w:numId="9">
    <w:abstractNumId w:val="5"/>
  </w:num>
  <w:num w:numId="10">
    <w:abstractNumId w:val="2"/>
  </w:num>
  <w:num w:numId="11">
    <w:abstractNumId w:val="9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CC1"/>
    <w:rsid w:val="0004552D"/>
    <w:rsid w:val="00050003"/>
    <w:rsid w:val="00074E26"/>
    <w:rsid w:val="000960DE"/>
    <w:rsid w:val="00114FAE"/>
    <w:rsid w:val="00134DD7"/>
    <w:rsid w:val="00152F61"/>
    <w:rsid w:val="001B00B3"/>
    <w:rsid w:val="001B1C81"/>
    <w:rsid w:val="001E605C"/>
    <w:rsid w:val="00252D0E"/>
    <w:rsid w:val="00277545"/>
    <w:rsid w:val="00283867"/>
    <w:rsid w:val="00285BEB"/>
    <w:rsid w:val="002A1D1D"/>
    <w:rsid w:val="0032778F"/>
    <w:rsid w:val="00345ECB"/>
    <w:rsid w:val="00392800"/>
    <w:rsid w:val="00431052"/>
    <w:rsid w:val="004701CF"/>
    <w:rsid w:val="004B119C"/>
    <w:rsid w:val="004F195E"/>
    <w:rsid w:val="00561D91"/>
    <w:rsid w:val="00570439"/>
    <w:rsid w:val="005808F8"/>
    <w:rsid w:val="00590933"/>
    <w:rsid w:val="00595FC5"/>
    <w:rsid w:val="00596D95"/>
    <w:rsid w:val="005C2186"/>
    <w:rsid w:val="005C3223"/>
    <w:rsid w:val="00627F90"/>
    <w:rsid w:val="0063467E"/>
    <w:rsid w:val="00696CA3"/>
    <w:rsid w:val="006B0A1D"/>
    <w:rsid w:val="006C3092"/>
    <w:rsid w:val="0070395A"/>
    <w:rsid w:val="00732785"/>
    <w:rsid w:val="00753234"/>
    <w:rsid w:val="00774CBE"/>
    <w:rsid w:val="00800668"/>
    <w:rsid w:val="00835702"/>
    <w:rsid w:val="00843DA4"/>
    <w:rsid w:val="008A1B16"/>
    <w:rsid w:val="008B7960"/>
    <w:rsid w:val="008D45C9"/>
    <w:rsid w:val="008F3F5C"/>
    <w:rsid w:val="00907061"/>
    <w:rsid w:val="00944CC1"/>
    <w:rsid w:val="0095088A"/>
    <w:rsid w:val="00980C0E"/>
    <w:rsid w:val="009C763B"/>
    <w:rsid w:val="009D168B"/>
    <w:rsid w:val="00A43B44"/>
    <w:rsid w:val="00AA0F9E"/>
    <w:rsid w:val="00AB2FE2"/>
    <w:rsid w:val="00AB5647"/>
    <w:rsid w:val="00AF3746"/>
    <w:rsid w:val="00B436EE"/>
    <w:rsid w:val="00BF3A54"/>
    <w:rsid w:val="00C73A3B"/>
    <w:rsid w:val="00CA008D"/>
    <w:rsid w:val="00CA0810"/>
    <w:rsid w:val="00CC00B4"/>
    <w:rsid w:val="00CF3B3A"/>
    <w:rsid w:val="00D031BF"/>
    <w:rsid w:val="00D51007"/>
    <w:rsid w:val="00D73D4D"/>
    <w:rsid w:val="00D747D1"/>
    <w:rsid w:val="00D914E5"/>
    <w:rsid w:val="00DA2084"/>
    <w:rsid w:val="00E403A5"/>
    <w:rsid w:val="00E60263"/>
    <w:rsid w:val="00EB5F82"/>
    <w:rsid w:val="00ED4F86"/>
    <w:rsid w:val="00EE3412"/>
    <w:rsid w:val="00F74B51"/>
    <w:rsid w:val="00F9333E"/>
    <w:rsid w:val="00F93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07A6F0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44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60263"/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0263"/>
    <w:rPr>
      <w:rFonts w:ascii="Lucida Grande CE" w:hAnsi="Lucida Grande CE"/>
      <w:sz w:val="18"/>
      <w:szCs w:val="18"/>
    </w:rPr>
  </w:style>
  <w:style w:type="paragraph" w:styleId="Tekstprzypisudolnego">
    <w:name w:val="footnote text"/>
    <w:basedOn w:val="Normalny"/>
    <w:link w:val="TekstprzypisudolnegoZnak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dolnego">
    <w:name w:val="footnote reference"/>
    <w:basedOn w:val="Domylnaczcionkaakapitu"/>
    <w:rsid w:val="00696CA3"/>
    <w:rPr>
      <w:vertAlign w:val="superscript"/>
    </w:rPr>
  </w:style>
  <w:style w:type="paragraph" w:styleId="Akapitzlist">
    <w:name w:val="List Paragraph"/>
    <w:basedOn w:val="Normalny"/>
    <w:uiPriority w:val="34"/>
    <w:qFormat/>
    <w:rsid w:val="00696CA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14F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14FAE"/>
  </w:style>
  <w:style w:type="paragraph" w:styleId="Stopka">
    <w:name w:val="footer"/>
    <w:basedOn w:val="Normalny"/>
    <w:link w:val="StopkaZnak"/>
    <w:unhideWhenUsed/>
    <w:rsid w:val="00114F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14F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44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60263"/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0263"/>
    <w:rPr>
      <w:rFonts w:ascii="Lucida Grande CE" w:hAnsi="Lucida Grande CE"/>
      <w:sz w:val="18"/>
      <w:szCs w:val="18"/>
    </w:rPr>
  </w:style>
  <w:style w:type="paragraph" w:styleId="Tekstprzypisudolnego">
    <w:name w:val="footnote text"/>
    <w:basedOn w:val="Normalny"/>
    <w:link w:val="TekstprzypisudolnegoZnak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dolnego">
    <w:name w:val="footnote reference"/>
    <w:basedOn w:val="Domylnaczcionkaakapitu"/>
    <w:rsid w:val="00696CA3"/>
    <w:rPr>
      <w:vertAlign w:val="superscript"/>
    </w:rPr>
  </w:style>
  <w:style w:type="paragraph" w:styleId="Akapitzlist">
    <w:name w:val="List Paragraph"/>
    <w:basedOn w:val="Normalny"/>
    <w:uiPriority w:val="34"/>
    <w:qFormat/>
    <w:rsid w:val="00696CA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14F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14FAE"/>
  </w:style>
  <w:style w:type="paragraph" w:styleId="Stopka">
    <w:name w:val="footer"/>
    <w:basedOn w:val="Normalny"/>
    <w:link w:val="StopkaZnak"/>
    <w:unhideWhenUsed/>
    <w:rsid w:val="00114F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14F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428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36E71DF-AF3D-4AB2-81D5-52F24B4BEB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111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Gutek</dc:creator>
  <cp:lastModifiedBy>bpalysa</cp:lastModifiedBy>
  <cp:revision>7</cp:revision>
  <cp:lastPrinted>2016-11-30T15:26:00Z</cp:lastPrinted>
  <dcterms:created xsi:type="dcterms:W3CDTF">2019-09-09T08:13:00Z</dcterms:created>
  <dcterms:modified xsi:type="dcterms:W3CDTF">2023-04-13T09:10:00Z</dcterms:modified>
</cp:coreProperties>
</file>